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180" w:type="dxa"/>
        <w:jc w:val="center"/>
        <w:tblLook w:val="04A0" w:firstRow="1" w:lastRow="0" w:firstColumn="1" w:lastColumn="0" w:noHBand="0" w:noVBand="1"/>
      </w:tblPr>
      <w:tblGrid>
        <w:gridCol w:w="10180"/>
      </w:tblGrid>
      <w:tr w:rsidR="007F6243" w14:paraId="3021F753" w14:textId="77777777" w:rsidTr="007F6243">
        <w:trPr>
          <w:trHeight w:val="425"/>
          <w:jc w:val="center"/>
        </w:trPr>
        <w:tc>
          <w:tcPr>
            <w:tcW w:w="1018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5EC0CE4" w14:textId="4BE59345" w:rsidR="007F6243" w:rsidRDefault="007F6243" w:rsidP="007F6243">
            <w:pPr>
              <w:jc w:val="both"/>
              <w:rPr>
                <w:b/>
              </w:rPr>
            </w:pPr>
            <w:bookmarkStart w:id="0" w:name="_GoBack"/>
            <w:bookmarkEnd w:id="0"/>
            <w:r w:rsidRPr="007F6243">
              <w:rPr>
                <w:b/>
              </w:rPr>
              <w:t>V TÉTO PROJEKTOVÉ A ZÁROVEŇ ZADÁVACÍ DOKUMENTACI SE VYSKYTUJÍ OBCHODNÍ NÁZVY NĚKTERÝCH</w:t>
            </w:r>
          </w:p>
          <w:p w14:paraId="6D9960C2" w14:textId="0F0D45CA" w:rsidR="007F6243" w:rsidRPr="007F6243" w:rsidRDefault="007F6243" w:rsidP="007F6243">
            <w:pPr>
              <w:jc w:val="both"/>
              <w:rPr>
                <w:b/>
              </w:rPr>
            </w:pPr>
            <w:r w:rsidRPr="007F6243">
              <w:rPr>
                <w:b/>
              </w:rPr>
              <w:t>VÝROBKŮ NEBO DODÁVEK, PŘÍPADNĚ JINÁ OZNAČENÍ, MAJÍCÍ VZTAH KE KONKRÉTNÍMU DODAVATELI. JEDNÁ SE POUZE O VYMEZENÍ KVALITATIVNÍHO STANDARDU</w:t>
            </w:r>
            <w:r>
              <w:rPr>
                <w:b/>
              </w:rPr>
              <w:t xml:space="preserve"> („REFERENČNÍ STANDARD“)</w:t>
            </w:r>
            <w:r w:rsidRPr="007F6243">
              <w:rPr>
                <w:b/>
              </w:rPr>
              <w:t xml:space="preserve"> A ZHOTOVITEL STAVBY JE OPRÁVNĚN NAVRHNOUT JINÉ, KVALITATIVNĚ A TECHNICKY ZCELA SROVNATELNÉ ŘEŠENÍ. ZADAVATEL VEŘEJNÉ ZAKÁZKY TAK V SOULADU S § 89 ODST. 6 ZZVZ UMOŽŇUJE ZHOTOVITELI STAVBY NABÍDNOUT ROVNOCENNÉ ŘEŠENÍ. POLOŽKOVÉ VÝROBKY UVÁDĚNÉ JAKO REFERENČNÍ NEMUSÍ BÝT NAHRAZENY ŘEŠENÍM SHODNÝM. V TOMTO PŘÍPDĚ SE NEJEDNÁ O „SHODNÉ“ TVAROVÉ A VIZUÁLNÍ ŘEŠENÍ, NÝBRŽ SE JEDNÁ O „OBDOBNÉ“, „ROVNOCENNÉ“ NEBO „SROVNATELNÉ“ ŘEŠENÍ. DODRŽENÍ TVAROVÉHO A VIZUÁLNÍHO ŘEŠENÍ TAK NIJAK NEOMEZUJE OPRÁVNĚNÍ DODAVATELE NAHRADIT UVEDENÉ POLOŽKY ROVNOCENNÝM ŘEŠENÍM.</w:t>
            </w:r>
          </w:p>
        </w:tc>
      </w:tr>
      <w:tr w:rsidR="007F6243" w14:paraId="48D6E81B" w14:textId="77777777" w:rsidTr="007F6243">
        <w:trPr>
          <w:trHeight w:val="425"/>
          <w:jc w:val="center"/>
        </w:trPr>
        <w:tc>
          <w:tcPr>
            <w:tcW w:w="10180" w:type="dxa"/>
            <w:tcBorders>
              <w:left w:val="nil"/>
              <w:right w:val="nil"/>
            </w:tcBorders>
            <w:vAlign w:val="center"/>
          </w:tcPr>
          <w:p w14:paraId="3CF61D82" w14:textId="77777777" w:rsidR="007F6243" w:rsidRPr="00F470C9" w:rsidRDefault="007F6243" w:rsidP="00E014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A4B3F67" w14:textId="77777777" w:rsidR="000A1789" w:rsidRDefault="000A1789" w:rsidP="004245A9"/>
    <w:tbl>
      <w:tblPr>
        <w:tblStyle w:val="Mkatabulky"/>
        <w:tblW w:w="10232" w:type="dxa"/>
        <w:jc w:val="center"/>
        <w:tblInd w:w="568" w:type="dxa"/>
        <w:tblLook w:val="04A0" w:firstRow="1" w:lastRow="0" w:firstColumn="1" w:lastColumn="0" w:noHBand="0" w:noVBand="1"/>
      </w:tblPr>
      <w:tblGrid>
        <w:gridCol w:w="680"/>
        <w:gridCol w:w="3486"/>
        <w:gridCol w:w="3203"/>
        <w:gridCol w:w="1216"/>
        <w:gridCol w:w="953"/>
        <w:gridCol w:w="694"/>
      </w:tblGrid>
      <w:tr w:rsidR="00BD7668" w14:paraId="2B330B82" w14:textId="77777777" w:rsidTr="00BD7668">
        <w:trPr>
          <w:trHeight w:val="364"/>
          <w:jc w:val="center"/>
        </w:trPr>
        <w:tc>
          <w:tcPr>
            <w:tcW w:w="7899" w:type="dxa"/>
            <w:gridSpan w:val="3"/>
            <w:vAlign w:val="center"/>
          </w:tcPr>
          <w:p w14:paraId="105D595B" w14:textId="77DD6B78" w:rsidR="00BD7668" w:rsidRDefault="002F21A2" w:rsidP="00BD7668">
            <w:pPr>
              <w:jc w:val="center"/>
            </w:pPr>
            <w:r>
              <w:rPr>
                <w:b/>
                <w:sz w:val="24"/>
                <w:szCs w:val="24"/>
              </w:rPr>
              <w:t>SPECIFIKACE PODHLEDŮ</w:t>
            </w:r>
          </w:p>
        </w:tc>
        <w:tc>
          <w:tcPr>
            <w:tcW w:w="823" w:type="dxa"/>
            <w:vAlign w:val="center"/>
          </w:tcPr>
          <w:p w14:paraId="6839BC9E" w14:textId="737B38BE" w:rsidR="00BD7668" w:rsidRDefault="00BD7668" w:rsidP="00BD7668">
            <w:pPr>
              <w:jc w:val="center"/>
            </w:pPr>
            <w:proofErr w:type="spellStart"/>
            <w:r>
              <w:t>Ref</w:t>
            </w:r>
            <w:proofErr w:type="spellEnd"/>
            <w:r>
              <w:t>. typ</w:t>
            </w:r>
          </w:p>
        </w:tc>
        <w:tc>
          <w:tcPr>
            <w:tcW w:w="799" w:type="dxa"/>
            <w:vAlign w:val="center"/>
          </w:tcPr>
          <w:p w14:paraId="0A05DAF5" w14:textId="6E3EB7A8" w:rsidR="00BD7668" w:rsidRDefault="00BD7668" w:rsidP="00BD7668">
            <w:pPr>
              <w:jc w:val="center"/>
            </w:pPr>
            <w:r>
              <w:t>Podlaží</w:t>
            </w:r>
          </w:p>
        </w:tc>
        <w:tc>
          <w:tcPr>
            <w:tcW w:w="711" w:type="dxa"/>
            <w:vAlign w:val="center"/>
          </w:tcPr>
          <w:p w14:paraId="1DADAF84" w14:textId="0B3E016F" w:rsidR="00EF1E81" w:rsidRDefault="00C15DE2" w:rsidP="002F21A2">
            <w:pPr>
              <w:jc w:val="center"/>
            </w:pPr>
            <w:r>
              <w:t>ks</w:t>
            </w:r>
          </w:p>
        </w:tc>
      </w:tr>
      <w:tr w:rsidR="00EF1E81" w14:paraId="40D18020" w14:textId="77777777" w:rsidTr="00BD7668">
        <w:trPr>
          <w:jc w:val="center"/>
        </w:trPr>
        <w:tc>
          <w:tcPr>
            <w:tcW w:w="688" w:type="dxa"/>
          </w:tcPr>
          <w:p w14:paraId="3ADE73C8" w14:textId="7450C98B" w:rsidR="00BD7668" w:rsidRDefault="002F21A2" w:rsidP="008800F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ST</w:t>
            </w:r>
            <w:r w:rsidR="00BD7668">
              <w:rPr>
                <w:b/>
                <w:bCs/>
                <w:sz w:val="30"/>
                <w:szCs w:val="30"/>
              </w:rPr>
              <w:t>1</w:t>
            </w:r>
          </w:p>
          <w:p w14:paraId="1FD0C61B" w14:textId="77777777" w:rsidR="00BD7668" w:rsidRDefault="002F21A2" w:rsidP="002F21A2">
            <w:pPr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Typ</w:t>
            </w:r>
          </w:p>
          <w:p w14:paraId="3AFA7C93" w14:textId="274CB9E0" w:rsidR="002F21A2" w:rsidRPr="00C46333" w:rsidRDefault="002F21A2" w:rsidP="002F21A2">
            <w:pPr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3041" w:type="dxa"/>
          </w:tcPr>
          <w:p w14:paraId="7745A70B" w14:textId="77777777" w:rsidR="00BD7668" w:rsidRDefault="00BD7668" w:rsidP="008800F9">
            <w:pPr>
              <w:rPr>
                <w:noProof/>
                <w:lang w:eastAsia="cs-CZ"/>
              </w:rPr>
            </w:pPr>
          </w:p>
          <w:p w14:paraId="3689DD5C" w14:textId="2D48D809" w:rsidR="00EF1E81" w:rsidRDefault="002F21A2" w:rsidP="008800F9">
            <w:r w:rsidRPr="002F21A2">
              <w:rPr>
                <w:noProof/>
                <w:lang w:eastAsia="cs-CZ"/>
              </w:rPr>
              <w:drawing>
                <wp:inline distT="0" distB="0" distL="0" distR="0" wp14:anchorId="5E94AF74" wp14:editId="76C37221">
                  <wp:extent cx="2074985" cy="2034393"/>
                  <wp:effectExtent l="0" t="0" r="1905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358" cy="2034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</w:tcPr>
          <w:p w14:paraId="1EC771B9" w14:textId="64C57171" w:rsidR="00C15DE2" w:rsidRDefault="00C15DE2" w:rsidP="008800F9">
            <w:r>
              <w:t>Kazeta kazetového podhledu formátu 60</w:t>
            </w:r>
            <w:r w:rsidR="005679BB">
              <w:t>x</w:t>
            </w:r>
            <w:r>
              <w:t xml:space="preserve">60 cm, </w:t>
            </w:r>
            <w:proofErr w:type="spellStart"/>
            <w:r>
              <w:t>tl</w:t>
            </w:r>
            <w:proofErr w:type="spellEnd"/>
            <w:r>
              <w:t>. 15 mm, s kolmo řezanou hranou pro viditelný rastr podhledu</w:t>
            </w:r>
          </w:p>
          <w:p w14:paraId="2F650745" w14:textId="4ADA6511" w:rsidR="00C15DE2" w:rsidRDefault="00C15DE2" w:rsidP="008800F9">
            <w:r>
              <w:t xml:space="preserve">akustická, zvuková pohltivost </w:t>
            </w:r>
            <w:r>
              <w:rPr>
                <w:rFonts w:ascii="Century Gothic" w:hAnsi="Century Gothic"/>
              </w:rPr>
              <w:t>α</w:t>
            </w:r>
            <w:r>
              <w:t>w=0,80</w:t>
            </w:r>
          </w:p>
          <w:p w14:paraId="37641DFC" w14:textId="41EEC99D" w:rsidR="00937F3E" w:rsidRDefault="005679BB" w:rsidP="008800F9">
            <w:r>
              <w:t xml:space="preserve">barva </w:t>
            </w:r>
            <w:r w:rsidR="00C15DE2">
              <w:t>bílá, hladk</w:t>
            </w:r>
            <w:r>
              <w:t>ý povrch</w:t>
            </w:r>
            <w:r w:rsidR="00937F3E">
              <w:t xml:space="preserve"> </w:t>
            </w:r>
          </w:p>
          <w:p w14:paraId="44690E28" w14:textId="77777777" w:rsidR="00C15DE2" w:rsidRDefault="00C15DE2" w:rsidP="008800F9">
            <w:r>
              <w:t>světelná odrazivost 88%</w:t>
            </w:r>
          </w:p>
          <w:p w14:paraId="7101477F" w14:textId="77777777" w:rsidR="00C15DE2" w:rsidRDefault="00C15DE2" w:rsidP="008800F9">
            <w:r>
              <w:t>reakce na oheň A2-s1, d0</w:t>
            </w:r>
          </w:p>
          <w:p w14:paraId="5920C913" w14:textId="77777777" w:rsidR="005318BF" w:rsidRDefault="005318BF" w:rsidP="008800F9"/>
          <w:p w14:paraId="59CEB425" w14:textId="77777777" w:rsidR="005318BF" w:rsidRDefault="005318BF" w:rsidP="008800F9"/>
          <w:p w14:paraId="69E1CBE7" w14:textId="77777777" w:rsidR="005318BF" w:rsidRDefault="005318BF" w:rsidP="008800F9"/>
          <w:p w14:paraId="16583C4E" w14:textId="77777777" w:rsidR="005318BF" w:rsidRDefault="005318BF" w:rsidP="008800F9"/>
          <w:p w14:paraId="477B91CB" w14:textId="5A01C09F" w:rsidR="005318BF" w:rsidRDefault="005318BF" w:rsidP="008800F9"/>
        </w:tc>
        <w:tc>
          <w:tcPr>
            <w:tcW w:w="823" w:type="dxa"/>
          </w:tcPr>
          <w:p w14:paraId="5B7469B7" w14:textId="3AD48AE9" w:rsidR="00BD7668" w:rsidRDefault="00C15DE2" w:rsidP="00BD7668">
            <w:r>
              <w:t xml:space="preserve">AMF </w:t>
            </w:r>
            <w:proofErr w:type="spellStart"/>
            <w:r>
              <w:t>Thermatex</w:t>
            </w:r>
            <w:proofErr w:type="spellEnd"/>
            <w:r>
              <w:t xml:space="preserve"> </w:t>
            </w:r>
            <w:proofErr w:type="spellStart"/>
            <w:r>
              <w:t>Thermofon</w:t>
            </w:r>
            <w:proofErr w:type="spellEnd"/>
          </w:p>
        </w:tc>
        <w:tc>
          <w:tcPr>
            <w:tcW w:w="799" w:type="dxa"/>
          </w:tcPr>
          <w:p w14:paraId="14644599" w14:textId="77777777" w:rsidR="00BD7668" w:rsidRDefault="00BD7668" w:rsidP="00BD7668">
            <w:r>
              <w:t>1NP</w:t>
            </w:r>
          </w:p>
          <w:p w14:paraId="05654223" w14:textId="77777777" w:rsidR="00BD7668" w:rsidRDefault="00BD7668" w:rsidP="00BD7668">
            <w:r>
              <w:t>2NP</w:t>
            </w:r>
          </w:p>
          <w:p w14:paraId="69CA3C18" w14:textId="77777777" w:rsidR="00BD7668" w:rsidRDefault="00BD7668" w:rsidP="00BD7668">
            <w:r>
              <w:t>3NP</w:t>
            </w:r>
          </w:p>
          <w:p w14:paraId="008686D0" w14:textId="77777777" w:rsidR="00BD7668" w:rsidRDefault="00BD7668" w:rsidP="00BD7668">
            <w:r>
              <w:t>4NP</w:t>
            </w:r>
          </w:p>
          <w:p w14:paraId="22EA04B1" w14:textId="77777777" w:rsidR="00EF1E81" w:rsidRDefault="00EF1E81" w:rsidP="00BD7668"/>
          <w:p w14:paraId="7078A729" w14:textId="6F9C132B" w:rsidR="009317C9" w:rsidRPr="009317C9" w:rsidRDefault="009317C9" w:rsidP="00BD7668">
            <w:pPr>
              <w:rPr>
                <w:b/>
              </w:rPr>
            </w:pPr>
            <w:r w:rsidRPr="009317C9">
              <w:rPr>
                <w:b/>
              </w:rPr>
              <w:t>CELKEM</w:t>
            </w:r>
          </w:p>
        </w:tc>
        <w:tc>
          <w:tcPr>
            <w:tcW w:w="711" w:type="dxa"/>
          </w:tcPr>
          <w:p w14:paraId="57E2DE75" w14:textId="02A28633" w:rsidR="009317C9" w:rsidRDefault="00774BA0" w:rsidP="00BD7668">
            <w:pPr>
              <w:jc w:val="center"/>
            </w:pPr>
            <w:r>
              <w:t>332</w:t>
            </w:r>
          </w:p>
          <w:p w14:paraId="30030687" w14:textId="3C48CB69" w:rsidR="00774BA0" w:rsidRDefault="00774BA0" w:rsidP="00BD7668">
            <w:pPr>
              <w:jc w:val="center"/>
            </w:pPr>
            <w:r>
              <w:t>337</w:t>
            </w:r>
          </w:p>
          <w:p w14:paraId="4FB05C67" w14:textId="493AC898" w:rsidR="00774BA0" w:rsidRDefault="00774BA0" w:rsidP="00BD7668">
            <w:pPr>
              <w:jc w:val="center"/>
            </w:pPr>
            <w:r>
              <w:t>337</w:t>
            </w:r>
          </w:p>
          <w:p w14:paraId="6F2E5DF6" w14:textId="2EB3A956" w:rsidR="00774BA0" w:rsidRDefault="00774BA0" w:rsidP="00BD7668">
            <w:pPr>
              <w:jc w:val="center"/>
            </w:pPr>
            <w:r>
              <w:t>337</w:t>
            </w:r>
          </w:p>
          <w:p w14:paraId="3D741EC9" w14:textId="77777777" w:rsidR="00774BA0" w:rsidRDefault="00774BA0" w:rsidP="00BD7668">
            <w:pPr>
              <w:jc w:val="center"/>
            </w:pPr>
          </w:p>
          <w:p w14:paraId="5FB1BDF6" w14:textId="790D6396" w:rsidR="009317C9" w:rsidRPr="009317C9" w:rsidRDefault="00774BA0" w:rsidP="00BD7668">
            <w:pPr>
              <w:jc w:val="center"/>
              <w:rPr>
                <w:b/>
              </w:rPr>
            </w:pPr>
            <w:r>
              <w:rPr>
                <w:b/>
              </w:rPr>
              <w:t>1343</w:t>
            </w:r>
          </w:p>
        </w:tc>
      </w:tr>
      <w:tr w:rsidR="00EF1E81" w14:paraId="24FD856E" w14:textId="77777777" w:rsidTr="002F21A2">
        <w:trPr>
          <w:jc w:val="center"/>
        </w:trPr>
        <w:tc>
          <w:tcPr>
            <w:tcW w:w="688" w:type="dxa"/>
          </w:tcPr>
          <w:p w14:paraId="6253E5F1" w14:textId="77777777" w:rsidR="00EF1E81" w:rsidRDefault="002F21A2" w:rsidP="002F21A2">
            <w:pPr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ST1</w:t>
            </w:r>
          </w:p>
          <w:p w14:paraId="1E345090" w14:textId="77777777" w:rsidR="002F21A2" w:rsidRDefault="002F21A2" w:rsidP="002F21A2">
            <w:pPr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Typ</w:t>
            </w:r>
          </w:p>
          <w:p w14:paraId="60B80AA0" w14:textId="1EFA10DA" w:rsidR="002F21A2" w:rsidRDefault="002F21A2" w:rsidP="002F21A2">
            <w:pPr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3041" w:type="dxa"/>
          </w:tcPr>
          <w:p w14:paraId="75A1D215" w14:textId="77777777" w:rsidR="00EF1E81" w:rsidRDefault="00EF1E81" w:rsidP="008800F9">
            <w:pPr>
              <w:rPr>
                <w:noProof/>
                <w:lang w:eastAsia="cs-CZ"/>
              </w:rPr>
            </w:pPr>
          </w:p>
          <w:p w14:paraId="0F7C8494" w14:textId="3A9A5DDE" w:rsidR="00EF1E81" w:rsidRDefault="002F21A2" w:rsidP="008800F9">
            <w:pPr>
              <w:rPr>
                <w:noProof/>
                <w:lang w:eastAsia="cs-CZ"/>
              </w:rPr>
            </w:pPr>
            <w:r w:rsidRPr="002F21A2">
              <w:rPr>
                <w:noProof/>
                <w:lang w:eastAsia="cs-CZ"/>
              </w:rPr>
              <w:drawing>
                <wp:inline distT="0" distB="0" distL="0" distR="0" wp14:anchorId="4F0FD295" wp14:editId="3F48DECD">
                  <wp:extent cx="2009727" cy="1955410"/>
                  <wp:effectExtent l="0" t="0" r="0" b="698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695" cy="1956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</w:tcPr>
          <w:p w14:paraId="7DC34C96" w14:textId="4E43D086" w:rsidR="005679BB" w:rsidRDefault="005679BB" w:rsidP="005679BB">
            <w:r>
              <w:t xml:space="preserve">Kazeta kazetového podhledu formátu 60x60 cm, </w:t>
            </w:r>
            <w:proofErr w:type="spellStart"/>
            <w:r>
              <w:t>tl</w:t>
            </w:r>
            <w:proofErr w:type="spellEnd"/>
            <w:r>
              <w:t>. 10 mm, s kolmo řezanou hranou pro viditelný rastr podhledu</w:t>
            </w:r>
          </w:p>
          <w:p w14:paraId="764CF327" w14:textId="5122702F" w:rsidR="005679BB" w:rsidRDefault="005679BB" w:rsidP="005679BB">
            <w:r>
              <w:t>děrovaná s pravidelnými čtvercovými otvory velikosti 9x9 mm</w:t>
            </w:r>
          </w:p>
          <w:p w14:paraId="485E0217" w14:textId="7D9272D9" w:rsidR="005679BB" w:rsidRDefault="005679BB" w:rsidP="005679BB">
            <w:r>
              <w:t xml:space="preserve">akustická, zvuková pohltivost </w:t>
            </w:r>
            <w:r>
              <w:rPr>
                <w:rFonts w:ascii="Century Gothic" w:hAnsi="Century Gothic"/>
              </w:rPr>
              <w:t>α</w:t>
            </w:r>
            <w:r>
              <w:t>w=0,70</w:t>
            </w:r>
          </w:p>
          <w:p w14:paraId="5982FFE6" w14:textId="77777777" w:rsidR="005679BB" w:rsidRDefault="005679BB" w:rsidP="005679BB">
            <w:r>
              <w:t xml:space="preserve">barva bílá, hladký povrch </w:t>
            </w:r>
          </w:p>
          <w:p w14:paraId="11A008B4" w14:textId="7BC7E36C" w:rsidR="005679BB" w:rsidRDefault="005679BB" w:rsidP="005679BB">
            <w:r>
              <w:t>světelná odrazivost 73%</w:t>
            </w:r>
          </w:p>
          <w:p w14:paraId="42FE6183" w14:textId="437A9551" w:rsidR="00EF1E81" w:rsidRDefault="005679BB" w:rsidP="005679BB">
            <w:r>
              <w:t>reakce na oheň A2-s1, d0</w:t>
            </w:r>
          </w:p>
          <w:p w14:paraId="33EFAC71" w14:textId="77777777" w:rsidR="002F21A2" w:rsidRDefault="002F21A2" w:rsidP="008800F9"/>
          <w:p w14:paraId="36F6DD2F" w14:textId="77777777" w:rsidR="002F21A2" w:rsidRPr="00BD7668" w:rsidRDefault="002F21A2" w:rsidP="008800F9"/>
        </w:tc>
        <w:tc>
          <w:tcPr>
            <w:tcW w:w="823" w:type="dxa"/>
          </w:tcPr>
          <w:p w14:paraId="37902F7D" w14:textId="1B07EA99" w:rsidR="00EF1E81" w:rsidRDefault="005679BB" w:rsidP="00BD7668">
            <w:proofErr w:type="spellStart"/>
            <w:r>
              <w:t>Gyptone</w:t>
            </w:r>
            <w:proofErr w:type="spellEnd"/>
            <w:r>
              <w:t xml:space="preserve"> </w:t>
            </w:r>
            <w:proofErr w:type="spellStart"/>
            <w:r>
              <w:t>Quattro</w:t>
            </w:r>
            <w:proofErr w:type="spellEnd"/>
            <w:r>
              <w:t xml:space="preserve"> 20</w:t>
            </w:r>
          </w:p>
        </w:tc>
        <w:tc>
          <w:tcPr>
            <w:tcW w:w="799" w:type="dxa"/>
          </w:tcPr>
          <w:p w14:paraId="58BAD758" w14:textId="77777777" w:rsidR="00EF1E81" w:rsidRDefault="00EF1E81" w:rsidP="00EF1E81">
            <w:r>
              <w:t>1NP</w:t>
            </w:r>
          </w:p>
          <w:p w14:paraId="12E42DBA" w14:textId="77777777" w:rsidR="00EF1E81" w:rsidRDefault="00EF1E81" w:rsidP="00EF1E81">
            <w:r>
              <w:t>2NP</w:t>
            </w:r>
          </w:p>
          <w:p w14:paraId="56BAFB7B" w14:textId="77777777" w:rsidR="00EF1E81" w:rsidRDefault="00EF1E81" w:rsidP="00EF1E81">
            <w:r>
              <w:t>3NP</w:t>
            </w:r>
          </w:p>
          <w:p w14:paraId="5E4E7F63" w14:textId="77777777" w:rsidR="00EF1E81" w:rsidRDefault="00EF1E81" w:rsidP="00EF1E81">
            <w:r>
              <w:t>4NP</w:t>
            </w:r>
          </w:p>
          <w:p w14:paraId="700902C7" w14:textId="77777777" w:rsidR="009317C9" w:rsidRDefault="009317C9" w:rsidP="00EF1E81"/>
          <w:p w14:paraId="24BC7A4A" w14:textId="5BBA83B0" w:rsidR="009317C9" w:rsidRPr="009317C9" w:rsidRDefault="009317C9" w:rsidP="00EF1E81">
            <w:pPr>
              <w:rPr>
                <w:b/>
              </w:rPr>
            </w:pPr>
            <w:r w:rsidRPr="009317C9">
              <w:rPr>
                <w:b/>
              </w:rPr>
              <w:t>CELKEM</w:t>
            </w:r>
          </w:p>
          <w:p w14:paraId="317A98F7" w14:textId="77777777" w:rsidR="00EF1E81" w:rsidRDefault="00EF1E81" w:rsidP="00BD7668"/>
        </w:tc>
        <w:tc>
          <w:tcPr>
            <w:tcW w:w="711" w:type="dxa"/>
          </w:tcPr>
          <w:p w14:paraId="43CFF9F9" w14:textId="6E52470A" w:rsidR="00C15F4D" w:rsidRDefault="00774BA0" w:rsidP="00BD7668">
            <w:pPr>
              <w:jc w:val="center"/>
            </w:pPr>
            <w:r>
              <w:t>112</w:t>
            </w:r>
          </w:p>
          <w:p w14:paraId="657C2E83" w14:textId="320BDF07" w:rsidR="00774BA0" w:rsidRDefault="00774BA0" w:rsidP="00BD7668">
            <w:pPr>
              <w:jc w:val="center"/>
            </w:pPr>
            <w:r>
              <w:t>112</w:t>
            </w:r>
          </w:p>
          <w:p w14:paraId="0C77D036" w14:textId="627075ED" w:rsidR="00774BA0" w:rsidRDefault="00774BA0" w:rsidP="00BD7668">
            <w:pPr>
              <w:jc w:val="center"/>
            </w:pPr>
            <w:r>
              <w:t>112</w:t>
            </w:r>
          </w:p>
          <w:p w14:paraId="0F68F904" w14:textId="0CF21CDB" w:rsidR="00774BA0" w:rsidRDefault="00774BA0" w:rsidP="00BD7668">
            <w:pPr>
              <w:jc w:val="center"/>
            </w:pPr>
            <w:r>
              <w:t>112</w:t>
            </w:r>
          </w:p>
          <w:p w14:paraId="19BFA95B" w14:textId="77777777" w:rsidR="005679BB" w:rsidRDefault="005679BB" w:rsidP="00BD7668">
            <w:pPr>
              <w:jc w:val="center"/>
            </w:pPr>
          </w:p>
          <w:p w14:paraId="474B0B4E" w14:textId="319E70FC" w:rsidR="00C15F4D" w:rsidRPr="00C15F4D" w:rsidRDefault="00774BA0" w:rsidP="00BD7668">
            <w:pPr>
              <w:jc w:val="center"/>
              <w:rPr>
                <w:b/>
              </w:rPr>
            </w:pPr>
            <w:r>
              <w:rPr>
                <w:b/>
              </w:rPr>
              <w:t>448</w:t>
            </w:r>
          </w:p>
        </w:tc>
      </w:tr>
    </w:tbl>
    <w:p w14:paraId="0FC1C8D7" w14:textId="3CFBEDB5" w:rsidR="00774BA0" w:rsidRDefault="00774BA0" w:rsidP="004245A9">
      <w:pPr>
        <w:rPr>
          <w:i/>
        </w:rPr>
      </w:pPr>
      <w:r w:rsidRPr="002E7737">
        <w:rPr>
          <w:i/>
        </w:rPr>
        <w:t>Poznámka: počty kazet jsou uvedeny jako skutečný počet potřebných celých kazet pro realizaci podhledu, tj. není nutné započítávat prořez materiálu. V</w:t>
      </w:r>
      <w:r w:rsidR="002E7737" w:rsidRPr="002E7737">
        <w:rPr>
          <w:i/>
        </w:rPr>
        <w:t> položkovém rozpočtu s</w:t>
      </w:r>
      <w:r w:rsidRPr="002E7737">
        <w:rPr>
          <w:i/>
        </w:rPr>
        <w:t xml:space="preserve"> výkazu výměr je provedeno zaokrouhlení na ucelená balení dle údajů výrobce referenčního typu kazet.</w:t>
      </w:r>
    </w:p>
    <w:p w14:paraId="0B4F2890" w14:textId="2718C3E1" w:rsidR="00E155C7" w:rsidRPr="002E7737" w:rsidRDefault="00E155C7" w:rsidP="004245A9">
      <w:pPr>
        <w:rPr>
          <w:i/>
        </w:rPr>
      </w:pPr>
      <w:r>
        <w:rPr>
          <w:i/>
        </w:rPr>
        <w:t xml:space="preserve">Nosná konstrukce podhledu: profily T s pohledovou šířkou 24 mm, viditelné, přiznané, bílá barva, hlavní T-profil dl. 3,6 m, příčný T-profil dl. 1,2 m, doplňkový příčný T-profil dl. 0,6 m, pérové závěsy + kotvení do betonového stropu v rozteči max. 1,20 m, obvodový L-profil v bílém provedení kotven </w:t>
      </w:r>
      <w:r w:rsidR="007471B6">
        <w:rPr>
          <w:i/>
        </w:rPr>
        <w:t xml:space="preserve">do stěny nebo do plné výplně interiérové stěny </w:t>
      </w:r>
      <w:r>
        <w:rPr>
          <w:i/>
        </w:rPr>
        <w:t>v rozteči max. 0,625 m</w:t>
      </w:r>
    </w:p>
    <w:sectPr w:rsidR="00E155C7" w:rsidRPr="002E7737" w:rsidSect="00C8256D">
      <w:headerReference w:type="default" r:id="rId11"/>
      <w:footerReference w:type="default" r:id="rId12"/>
      <w:pgSz w:w="11906" w:h="16838" w:code="9"/>
      <w:pgMar w:top="1701" w:right="1418" w:bottom="851" w:left="1418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9B021" w14:textId="77777777" w:rsidR="002D6F73" w:rsidRDefault="002D6F73" w:rsidP="001C74DF">
      <w:pPr>
        <w:spacing w:after="0" w:line="240" w:lineRule="auto"/>
      </w:pPr>
      <w:r>
        <w:separator/>
      </w:r>
    </w:p>
  </w:endnote>
  <w:endnote w:type="continuationSeparator" w:id="0">
    <w:p w14:paraId="693AE70D" w14:textId="77777777" w:rsidR="002D6F73" w:rsidRDefault="002D6F73" w:rsidP="001C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39A3A" w14:textId="1A378CB3" w:rsidR="00F470C9" w:rsidRDefault="00F470C9" w:rsidP="00F470C9">
    <w:pPr>
      <w:pStyle w:val="Zpat"/>
      <w:pBdr>
        <w:top w:val="single" w:sz="4" w:space="1" w:color="999999"/>
      </w:pBdr>
      <w:tabs>
        <w:tab w:val="clear" w:pos="9072"/>
        <w:tab w:val="right" w:pos="9356"/>
      </w:tabs>
      <w:ind w:right="-284"/>
    </w:pPr>
    <w:r w:rsidRPr="008F1F3D">
      <w:rPr>
        <w:rFonts w:ascii="Calibri Light" w:hAnsi="Calibri Light" w:cs="Arial"/>
        <w:sz w:val="16"/>
        <w:szCs w:val="16"/>
      </w:rPr>
      <w:t xml:space="preserve">Ing. Miroslav Korecký – </w:t>
    </w:r>
    <w:r w:rsidRPr="008F1F3D">
      <w:rPr>
        <w:rFonts w:ascii="Calibri Light" w:hAnsi="Calibri Light" w:cs="Arial"/>
        <w:b/>
        <w:spacing w:val="20"/>
        <w:sz w:val="16"/>
        <w:szCs w:val="16"/>
      </w:rPr>
      <w:t>ATELIER MK</w:t>
    </w:r>
    <w:r w:rsidRPr="008F1F3D">
      <w:rPr>
        <w:rFonts w:ascii="Calibri Light" w:hAnsi="Calibri Light" w:cs="Arial"/>
        <w:sz w:val="16"/>
        <w:szCs w:val="16"/>
      </w:rPr>
      <w:t xml:space="preserve"> </w:t>
    </w:r>
    <w:r w:rsidRPr="00401C61">
      <w:rPr>
        <w:rFonts w:ascii="Calibri Light" w:hAnsi="Calibri Light" w:cs="Arial"/>
        <w:sz w:val="16"/>
        <w:szCs w:val="16"/>
      </w:rPr>
      <w:t xml:space="preserve">| ČKAIT 0101986 | +420 605 518 563 | </w:t>
    </w:r>
    <w:r w:rsidRPr="00401C61">
      <w:rPr>
        <w:rStyle w:val="Arial-textChar"/>
        <w:rFonts w:ascii="Calibri Light" w:eastAsiaTheme="minorHAnsi" w:hAnsi="Calibri Light" w:cs="Arial"/>
        <w:sz w:val="16"/>
        <w:szCs w:val="16"/>
      </w:rPr>
      <w:t xml:space="preserve">korecky@atelier-mk.cz </w:t>
    </w:r>
    <w:r w:rsidRPr="00401C61">
      <w:rPr>
        <w:rFonts w:ascii="Calibri Light" w:hAnsi="Calibri Light" w:cs="Arial"/>
        <w:sz w:val="16"/>
        <w:szCs w:val="16"/>
      </w:rPr>
      <w:t xml:space="preserve">| </w:t>
    </w:r>
    <w:r w:rsidRPr="00FA0DBE">
      <w:rPr>
        <w:rFonts w:ascii="Calibri Light" w:hAnsi="Calibri Light" w:cs="Arial"/>
        <w:sz w:val="16"/>
        <w:szCs w:val="16"/>
      </w:rPr>
      <w:t>www.atelier-mk.cz</w:t>
    </w:r>
    <w:r>
      <w:rPr>
        <w:rFonts w:ascii="Calibri Light" w:hAnsi="Calibri Light"/>
        <w:sz w:val="16"/>
        <w:szCs w:val="16"/>
      </w:rPr>
      <w:tab/>
    </w:r>
    <w:r w:rsidRPr="00401C61">
      <w:rPr>
        <w:rFonts w:ascii="Calibri Light" w:hAnsi="Calibri Light" w:cs="Arial"/>
        <w:sz w:val="16"/>
        <w:szCs w:val="16"/>
      </w:rPr>
      <w:t xml:space="preserve">strana  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begin"/>
    </w:r>
    <w:r w:rsidRPr="00401C61">
      <w:rPr>
        <w:rStyle w:val="slostrnky"/>
        <w:rFonts w:ascii="Calibri Light" w:hAnsi="Calibri Light" w:cs="Arial"/>
        <w:sz w:val="16"/>
        <w:szCs w:val="16"/>
      </w:rPr>
      <w:instrText xml:space="preserve"> PAGE </w:instrTex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separate"/>
    </w:r>
    <w:r w:rsidR="00B66501">
      <w:rPr>
        <w:rStyle w:val="slostrnky"/>
        <w:rFonts w:ascii="Calibri Light" w:hAnsi="Calibri Light" w:cs="Arial"/>
        <w:noProof/>
        <w:sz w:val="16"/>
        <w:szCs w:val="16"/>
      </w:rPr>
      <w:t>1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end"/>
    </w:r>
    <w:r w:rsidRPr="00401C61">
      <w:rPr>
        <w:rStyle w:val="slostrnky"/>
        <w:rFonts w:ascii="Calibri Light" w:hAnsi="Calibri Light" w:cs="Arial"/>
        <w:sz w:val="16"/>
        <w:szCs w:val="16"/>
      </w:rPr>
      <w:t>/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begin"/>
    </w:r>
    <w:r w:rsidRPr="00401C61">
      <w:rPr>
        <w:rStyle w:val="slostrnky"/>
        <w:rFonts w:ascii="Calibri Light" w:hAnsi="Calibri Light" w:cs="Arial"/>
        <w:sz w:val="16"/>
        <w:szCs w:val="16"/>
      </w:rPr>
      <w:instrText xml:space="preserve"> NUMPAGES </w:instrTex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separate"/>
    </w:r>
    <w:r w:rsidR="00B66501">
      <w:rPr>
        <w:rStyle w:val="slostrnky"/>
        <w:rFonts w:ascii="Calibri Light" w:hAnsi="Calibri Light" w:cs="Arial"/>
        <w:noProof/>
        <w:sz w:val="16"/>
        <w:szCs w:val="16"/>
      </w:rPr>
      <w:t>1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07AFA" w14:textId="77777777" w:rsidR="002D6F73" w:rsidRDefault="002D6F73" w:rsidP="001C74DF">
      <w:pPr>
        <w:spacing w:after="0" w:line="240" w:lineRule="auto"/>
      </w:pPr>
      <w:r>
        <w:separator/>
      </w:r>
    </w:p>
  </w:footnote>
  <w:footnote w:type="continuationSeparator" w:id="0">
    <w:p w14:paraId="0AF9AB27" w14:textId="77777777" w:rsidR="002D6F73" w:rsidRDefault="002D6F73" w:rsidP="001C7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E5B1D" w14:textId="513526F0" w:rsidR="00F470C9" w:rsidRPr="00824BBE" w:rsidRDefault="00B66501" w:rsidP="009245BD">
    <w:pPr>
      <w:pStyle w:val="Zhlav"/>
      <w:pBdr>
        <w:bottom w:val="single" w:sz="4" w:space="1" w:color="999999"/>
      </w:pBdr>
      <w:tabs>
        <w:tab w:val="clear" w:pos="4536"/>
        <w:tab w:val="clear" w:pos="9072"/>
        <w:tab w:val="left" w:pos="7513"/>
      </w:tabs>
      <w:ind w:right="-6"/>
      <w:rPr>
        <w:rFonts w:ascii="Calibri Light" w:hAnsi="Calibri Light" w:cs="Calibri Light"/>
        <w:b/>
        <w:color w:val="999999"/>
        <w:sz w:val="18"/>
        <w:szCs w:val="18"/>
      </w:rPr>
    </w:pPr>
    <w:r>
      <w:rPr>
        <w:rFonts w:ascii="Calibri Light" w:hAnsi="Calibri Light" w:cs="Calibri Light"/>
        <w:color w:val="999999"/>
        <w:sz w:val="18"/>
        <w:szCs w:val="18"/>
      </w:rPr>
      <w:t>D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 xml:space="preserve">okumentace pro </w:t>
    </w:r>
    <w:r w:rsidR="00E42B82">
      <w:rPr>
        <w:rFonts w:ascii="Calibri Light" w:hAnsi="Calibri Light" w:cs="Calibri Light"/>
        <w:color w:val="999999"/>
        <w:sz w:val="18"/>
        <w:szCs w:val="18"/>
      </w:rPr>
      <w:t xml:space="preserve">provádění 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>stavby</w:t>
    </w:r>
    <w:r w:rsidR="00F470C9">
      <w:rPr>
        <w:rFonts w:ascii="Calibri Light" w:hAnsi="Calibri Light" w:cs="Calibri Light"/>
        <w:color w:val="999999"/>
        <w:sz w:val="18"/>
        <w:szCs w:val="18"/>
      </w:rPr>
      <w:t xml:space="preserve"> (DPS)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ab/>
      <w:t xml:space="preserve">č. zakázky: </w:t>
    </w:r>
    <w:r w:rsidR="00737448">
      <w:rPr>
        <w:rFonts w:ascii="Calibri Light" w:hAnsi="Calibri Light" w:cs="Calibri Light"/>
        <w:b/>
        <w:color w:val="999999"/>
        <w:sz w:val="18"/>
        <w:szCs w:val="18"/>
      </w:rPr>
      <w:t>03-2025</w:t>
    </w:r>
  </w:p>
  <w:p w14:paraId="4DEA2D11" w14:textId="713FC35B" w:rsidR="00F470C9" w:rsidRDefault="00737448" w:rsidP="00F470C9">
    <w:pPr>
      <w:pStyle w:val="Zhlav"/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  <w:rPr>
        <w:rFonts w:ascii="Calibri Light" w:hAnsi="Calibri Light" w:cs="Calibri Light"/>
        <w:b/>
        <w:color w:val="999999"/>
        <w:spacing w:val="20"/>
        <w:sz w:val="18"/>
        <w:szCs w:val="18"/>
      </w:rPr>
    </w:pPr>
    <w:r w:rsidRPr="00737448">
      <w:rPr>
        <w:rFonts w:ascii="Calibri Light" w:hAnsi="Calibri Light" w:cs="Calibri Light"/>
        <w:b/>
        <w:color w:val="999999"/>
        <w:spacing w:val="20"/>
        <w:sz w:val="18"/>
        <w:szCs w:val="18"/>
      </w:rPr>
      <w:t>SOŠ, SOU a ZŠ Třešť – Modernizace pavilonu dílen, rekonstrukce chodeb</w:t>
    </w:r>
  </w:p>
  <w:p w14:paraId="05313367" w14:textId="77777777" w:rsidR="00C8256D" w:rsidRDefault="00F470C9" w:rsidP="009245BD">
    <w:pPr>
      <w:pStyle w:val="Zhlav"/>
      <w:pBdr>
        <w:bottom w:val="single" w:sz="4" w:space="5" w:color="999999"/>
      </w:pBdr>
      <w:tabs>
        <w:tab w:val="left" w:pos="6663"/>
      </w:tabs>
      <w:ind w:right="-6"/>
      <w:rPr>
        <w:rFonts w:ascii="Calibri Light" w:hAnsi="Calibri Light" w:cs="Calibri Light"/>
        <w:b/>
        <w:color w:val="999999"/>
        <w:sz w:val="18"/>
        <w:szCs w:val="18"/>
      </w:rPr>
    </w:pPr>
    <w:r w:rsidRPr="00CD6F84">
      <w:rPr>
        <w:rFonts w:ascii="Calibri Light" w:hAnsi="Calibri Light" w:cs="Calibri Light"/>
        <w:color w:val="999999"/>
        <w:sz w:val="18"/>
        <w:szCs w:val="18"/>
      </w:rPr>
      <w:t xml:space="preserve">SOŠ, SOU a ZŠ Třešť, K Valše 1251/38 Třešť, budova </w:t>
    </w:r>
    <w:r w:rsidR="00737448">
      <w:rPr>
        <w:rFonts w:ascii="Calibri Light" w:hAnsi="Calibri Light" w:cs="Calibri Light"/>
        <w:color w:val="999999"/>
        <w:sz w:val="18"/>
        <w:szCs w:val="18"/>
      </w:rPr>
      <w:t xml:space="preserve">Pavilonu dílen, </w:t>
    </w:r>
    <w:proofErr w:type="gramStart"/>
    <w:r w:rsidR="00737448">
      <w:rPr>
        <w:rFonts w:ascii="Calibri Light" w:hAnsi="Calibri Light" w:cs="Calibri Light"/>
        <w:color w:val="999999"/>
        <w:sz w:val="18"/>
        <w:szCs w:val="18"/>
      </w:rPr>
      <w:t>p.č.</w:t>
    </w:r>
    <w:proofErr w:type="gramEnd"/>
    <w:r w:rsidR="00737448">
      <w:rPr>
        <w:rFonts w:ascii="Calibri Light" w:hAnsi="Calibri Light" w:cs="Calibri Light"/>
        <w:color w:val="999999"/>
        <w:sz w:val="18"/>
        <w:szCs w:val="18"/>
      </w:rPr>
      <w:t xml:space="preserve"> 1536/4</w:t>
    </w:r>
  </w:p>
  <w:p w14:paraId="4225AEC4" w14:textId="111AB914" w:rsidR="00F470C9" w:rsidRPr="00F470C9" w:rsidRDefault="007B7648" w:rsidP="009245BD">
    <w:pPr>
      <w:pStyle w:val="Zhlav"/>
      <w:pBdr>
        <w:bottom w:val="single" w:sz="4" w:space="5" w:color="999999"/>
      </w:pBdr>
      <w:tabs>
        <w:tab w:val="left" w:pos="6663"/>
      </w:tabs>
      <w:ind w:right="-6"/>
      <w:rPr>
        <w:rFonts w:ascii="Calibri Light" w:hAnsi="Calibri Light" w:cs="Calibri Light"/>
        <w:color w:val="999999"/>
        <w:sz w:val="18"/>
        <w:szCs w:val="18"/>
      </w:rPr>
    </w:pPr>
    <w:proofErr w:type="gramStart"/>
    <w:r>
      <w:rPr>
        <w:rStyle w:val="zhlav-nzevChar"/>
        <w:rFonts w:ascii="Calibri Light" w:eastAsiaTheme="minorHAnsi" w:hAnsi="Calibri Light" w:cs="Calibri Light"/>
      </w:rPr>
      <w:t>D.1.1.18</w:t>
    </w:r>
    <w:r w:rsidR="00C82C3D">
      <w:rPr>
        <w:rStyle w:val="zhlav-nzevChar"/>
        <w:rFonts w:ascii="Calibri Light" w:eastAsiaTheme="minorHAnsi" w:hAnsi="Calibri Light" w:cs="Calibri Light"/>
      </w:rPr>
      <w:t>.2</w:t>
    </w:r>
    <w:proofErr w:type="gramEnd"/>
    <w:r w:rsidR="009245BD">
      <w:rPr>
        <w:rStyle w:val="zhlav-nzevChar"/>
        <w:rFonts w:ascii="Calibri Light" w:eastAsiaTheme="minorHAnsi" w:hAnsi="Calibri Light" w:cs="Calibri Light"/>
      </w:rPr>
      <w:t xml:space="preserve"> </w:t>
    </w:r>
    <w:r w:rsidR="00C8256D">
      <w:rPr>
        <w:rStyle w:val="zhlav-nzevChar"/>
        <w:rFonts w:ascii="Calibri Light" w:eastAsiaTheme="minorHAnsi" w:hAnsi="Calibri Light" w:cs="Calibri Light"/>
      </w:rPr>
      <w:t>–</w:t>
    </w:r>
    <w:r w:rsidR="009245BD">
      <w:rPr>
        <w:rStyle w:val="zhlav-nzevChar"/>
        <w:rFonts w:ascii="Calibri Light" w:eastAsiaTheme="minorHAnsi" w:hAnsi="Calibri Light" w:cs="Calibri Light"/>
      </w:rPr>
      <w:t xml:space="preserve"> SPECIFIKACE</w:t>
    </w:r>
    <w:r w:rsidR="002F5604">
      <w:rPr>
        <w:rStyle w:val="zhlav-nzevChar"/>
        <w:rFonts w:ascii="Calibri Light" w:eastAsiaTheme="minorHAnsi" w:hAnsi="Calibri Light" w:cs="Calibri Light"/>
      </w:rPr>
      <w:t xml:space="preserve"> - </w:t>
    </w:r>
    <w:r>
      <w:rPr>
        <w:rStyle w:val="zhlav-nzevChar"/>
        <w:rFonts w:ascii="Calibri Light" w:eastAsiaTheme="minorHAnsi" w:hAnsi="Calibri Light" w:cs="Calibri Light"/>
      </w:rPr>
      <w:t>PODHLEDY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13829"/>
    <w:multiLevelType w:val="multilevel"/>
    <w:tmpl w:val="66322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4B"/>
    <w:rsid w:val="0001411E"/>
    <w:rsid w:val="00057B89"/>
    <w:rsid w:val="0006095E"/>
    <w:rsid w:val="00062E9F"/>
    <w:rsid w:val="00075EE4"/>
    <w:rsid w:val="00091714"/>
    <w:rsid w:val="000A1789"/>
    <w:rsid w:val="000B1167"/>
    <w:rsid w:val="000E1B79"/>
    <w:rsid w:val="000E745C"/>
    <w:rsid w:val="00131D98"/>
    <w:rsid w:val="00154F39"/>
    <w:rsid w:val="00156870"/>
    <w:rsid w:val="00194823"/>
    <w:rsid w:val="001A7679"/>
    <w:rsid w:val="001A7CA5"/>
    <w:rsid w:val="001B2F8B"/>
    <w:rsid w:val="001C74DF"/>
    <w:rsid w:val="001F1E64"/>
    <w:rsid w:val="001F545A"/>
    <w:rsid w:val="00220905"/>
    <w:rsid w:val="002272E0"/>
    <w:rsid w:val="00234B0D"/>
    <w:rsid w:val="002459D4"/>
    <w:rsid w:val="0026256D"/>
    <w:rsid w:val="00290833"/>
    <w:rsid w:val="002A2841"/>
    <w:rsid w:val="002A6C00"/>
    <w:rsid w:val="002D6F73"/>
    <w:rsid w:val="002E4286"/>
    <w:rsid w:val="002E7737"/>
    <w:rsid w:val="002F21A2"/>
    <w:rsid w:val="002F5604"/>
    <w:rsid w:val="00305823"/>
    <w:rsid w:val="00313748"/>
    <w:rsid w:val="00327A01"/>
    <w:rsid w:val="0033094B"/>
    <w:rsid w:val="00393E6E"/>
    <w:rsid w:val="003A671C"/>
    <w:rsid w:val="003B6019"/>
    <w:rsid w:val="003C5974"/>
    <w:rsid w:val="003D07CE"/>
    <w:rsid w:val="003D6900"/>
    <w:rsid w:val="004079EB"/>
    <w:rsid w:val="004102DC"/>
    <w:rsid w:val="004215B7"/>
    <w:rsid w:val="004245A9"/>
    <w:rsid w:val="00431CD5"/>
    <w:rsid w:val="004522FB"/>
    <w:rsid w:val="00474227"/>
    <w:rsid w:val="00483063"/>
    <w:rsid w:val="004A7877"/>
    <w:rsid w:val="004B75F3"/>
    <w:rsid w:val="004C4007"/>
    <w:rsid w:val="004D135B"/>
    <w:rsid w:val="00505BDA"/>
    <w:rsid w:val="00514268"/>
    <w:rsid w:val="005318BF"/>
    <w:rsid w:val="005679BB"/>
    <w:rsid w:val="005754C8"/>
    <w:rsid w:val="00583753"/>
    <w:rsid w:val="005A0A10"/>
    <w:rsid w:val="005A4871"/>
    <w:rsid w:val="005C4ACC"/>
    <w:rsid w:val="00606892"/>
    <w:rsid w:val="0061120B"/>
    <w:rsid w:val="0061577A"/>
    <w:rsid w:val="00641D76"/>
    <w:rsid w:val="006453CA"/>
    <w:rsid w:val="00672F9F"/>
    <w:rsid w:val="00681C9A"/>
    <w:rsid w:val="00694217"/>
    <w:rsid w:val="006F2841"/>
    <w:rsid w:val="00714B4B"/>
    <w:rsid w:val="00715F3A"/>
    <w:rsid w:val="00716A64"/>
    <w:rsid w:val="00737448"/>
    <w:rsid w:val="007471B6"/>
    <w:rsid w:val="00771A64"/>
    <w:rsid w:val="00774BA0"/>
    <w:rsid w:val="00794FFF"/>
    <w:rsid w:val="007B7648"/>
    <w:rsid w:val="007F3F8C"/>
    <w:rsid w:val="007F6243"/>
    <w:rsid w:val="008022EE"/>
    <w:rsid w:val="00836C14"/>
    <w:rsid w:val="008451E2"/>
    <w:rsid w:val="008644A8"/>
    <w:rsid w:val="008B3EAD"/>
    <w:rsid w:val="00902EA1"/>
    <w:rsid w:val="009245BD"/>
    <w:rsid w:val="00924D13"/>
    <w:rsid w:val="009317C9"/>
    <w:rsid w:val="00937F3E"/>
    <w:rsid w:val="00955880"/>
    <w:rsid w:val="009708B5"/>
    <w:rsid w:val="009B2885"/>
    <w:rsid w:val="009D3CF6"/>
    <w:rsid w:val="009E0710"/>
    <w:rsid w:val="00A03A20"/>
    <w:rsid w:val="00A10D84"/>
    <w:rsid w:val="00A5068B"/>
    <w:rsid w:val="00A63F22"/>
    <w:rsid w:val="00A85FDD"/>
    <w:rsid w:val="00A87677"/>
    <w:rsid w:val="00AA2888"/>
    <w:rsid w:val="00AB5613"/>
    <w:rsid w:val="00AF2E90"/>
    <w:rsid w:val="00B344A5"/>
    <w:rsid w:val="00B5459D"/>
    <w:rsid w:val="00B66501"/>
    <w:rsid w:val="00B93FCF"/>
    <w:rsid w:val="00BA7A78"/>
    <w:rsid w:val="00BD7668"/>
    <w:rsid w:val="00C15DE2"/>
    <w:rsid w:val="00C15F4D"/>
    <w:rsid w:val="00C40E97"/>
    <w:rsid w:val="00C4510A"/>
    <w:rsid w:val="00C46333"/>
    <w:rsid w:val="00C50C39"/>
    <w:rsid w:val="00C8256D"/>
    <w:rsid w:val="00C82C3D"/>
    <w:rsid w:val="00C97679"/>
    <w:rsid w:val="00CE7D15"/>
    <w:rsid w:val="00CF6EF9"/>
    <w:rsid w:val="00D22EDC"/>
    <w:rsid w:val="00D2593C"/>
    <w:rsid w:val="00D35564"/>
    <w:rsid w:val="00D4388F"/>
    <w:rsid w:val="00D56719"/>
    <w:rsid w:val="00D6174B"/>
    <w:rsid w:val="00D73620"/>
    <w:rsid w:val="00DB5F49"/>
    <w:rsid w:val="00DF07B4"/>
    <w:rsid w:val="00E014AA"/>
    <w:rsid w:val="00E155C7"/>
    <w:rsid w:val="00E23131"/>
    <w:rsid w:val="00E30C1E"/>
    <w:rsid w:val="00E42B82"/>
    <w:rsid w:val="00E57D6F"/>
    <w:rsid w:val="00E62310"/>
    <w:rsid w:val="00E74FDC"/>
    <w:rsid w:val="00EA5A8B"/>
    <w:rsid w:val="00ED10D8"/>
    <w:rsid w:val="00ED4FB2"/>
    <w:rsid w:val="00EE43AA"/>
    <w:rsid w:val="00EF03FA"/>
    <w:rsid w:val="00EF1E81"/>
    <w:rsid w:val="00F25348"/>
    <w:rsid w:val="00F26D4A"/>
    <w:rsid w:val="00F3748F"/>
    <w:rsid w:val="00F470C9"/>
    <w:rsid w:val="00F6447D"/>
    <w:rsid w:val="00F848F2"/>
    <w:rsid w:val="00F935C1"/>
    <w:rsid w:val="00F93E8E"/>
    <w:rsid w:val="00F94DD9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C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14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C74DF"/>
  </w:style>
  <w:style w:type="paragraph" w:styleId="Zpat">
    <w:name w:val="footer"/>
    <w:basedOn w:val="Normln"/>
    <w:link w:val="Zpat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4DF"/>
  </w:style>
  <w:style w:type="character" w:styleId="Hypertextovodkaz">
    <w:name w:val="Hyperlink"/>
    <w:basedOn w:val="Standardnpsmoodstavce"/>
    <w:uiPriority w:val="99"/>
    <w:unhideWhenUsed/>
    <w:rsid w:val="00F935C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935C1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B89"/>
    <w:rPr>
      <w:rFonts w:ascii="Tahoma" w:hAnsi="Tahoma" w:cs="Tahoma"/>
      <w:sz w:val="16"/>
      <w:szCs w:val="16"/>
    </w:rPr>
  </w:style>
  <w:style w:type="paragraph" w:customStyle="1" w:styleId="Arial-text">
    <w:name w:val="Arial - text"/>
    <w:basedOn w:val="Normln"/>
    <w:link w:val="Arial-textChar"/>
    <w:rsid w:val="00F470C9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rial-textChar">
    <w:name w:val="Arial - text Char"/>
    <w:link w:val="Arial-text"/>
    <w:rsid w:val="00F470C9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470C9"/>
  </w:style>
  <w:style w:type="paragraph" w:customStyle="1" w:styleId="zhlav-nzev">
    <w:name w:val="záhlaví - název"/>
    <w:basedOn w:val="Zhlav"/>
    <w:link w:val="zhlav-nzevChar"/>
    <w:qFormat/>
    <w:rsid w:val="00F470C9"/>
    <w:pPr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</w:pPr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customStyle="1" w:styleId="zhlav-nzevChar">
    <w:name w:val="záhlaví - název Char"/>
    <w:link w:val="zhlav-nzev"/>
    <w:rsid w:val="00F470C9"/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82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14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C74DF"/>
  </w:style>
  <w:style w:type="paragraph" w:styleId="Zpat">
    <w:name w:val="footer"/>
    <w:basedOn w:val="Normln"/>
    <w:link w:val="Zpat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4DF"/>
  </w:style>
  <w:style w:type="character" w:styleId="Hypertextovodkaz">
    <w:name w:val="Hyperlink"/>
    <w:basedOn w:val="Standardnpsmoodstavce"/>
    <w:uiPriority w:val="99"/>
    <w:unhideWhenUsed/>
    <w:rsid w:val="00F935C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935C1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B89"/>
    <w:rPr>
      <w:rFonts w:ascii="Tahoma" w:hAnsi="Tahoma" w:cs="Tahoma"/>
      <w:sz w:val="16"/>
      <w:szCs w:val="16"/>
    </w:rPr>
  </w:style>
  <w:style w:type="paragraph" w:customStyle="1" w:styleId="Arial-text">
    <w:name w:val="Arial - text"/>
    <w:basedOn w:val="Normln"/>
    <w:link w:val="Arial-textChar"/>
    <w:rsid w:val="00F470C9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rial-textChar">
    <w:name w:val="Arial - text Char"/>
    <w:link w:val="Arial-text"/>
    <w:rsid w:val="00F470C9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470C9"/>
  </w:style>
  <w:style w:type="paragraph" w:customStyle="1" w:styleId="zhlav-nzev">
    <w:name w:val="záhlaví - název"/>
    <w:basedOn w:val="Zhlav"/>
    <w:link w:val="zhlav-nzevChar"/>
    <w:qFormat/>
    <w:rsid w:val="00F470C9"/>
    <w:pPr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</w:pPr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customStyle="1" w:styleId="zhlav-nzevChar">
    <w:name w:val="záhlaví - název Char"/>
    <w:link w:val="zhlav-nzev"/>
    <w:rsid w:val="00F470C9"/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8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9920A-0C19-4BCE-87B9-2507D592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Bezděkovská</dc:creator>
  <cp:lastModifiedBy>Miroslav Korecký</cp:lastModifiedBy>
  <cp:revision>16</cp:revision>
  <cp:lastPrinted>2022-04-26T11:37:00Z</cp:lastPrinted>
  <dcterms:created xsi:type="dcterms:W3CDTF">2025-05-14T18:53:00Z</dcterms:created>
  <dcterms:modified xsi:type="dcterms:W3CDTF">2025-05-20T20:04:00Z</dcterms:modified>
</cp:coreProperties>
</file>